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AB" w:rsidRPr="006532AC" w:rsidRDefault="00563CDF" w:rsidP="00D4774F">
      <w:pPr>
        <w:jc w:val="center"/>
        <w:rPr>
          <w:b/>
          <w:sz w:val="32"/>
          <w:szCs w:val="32"/>
        </w:rPr>
      </w:pPr>
      <w:r w:rsidRPr="006532AC">
        <w:rPr>
          <w:rFonts w:ascii="Times New Roman" w:hAnsi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6B82DD77" wp14:editId="1676FF57">
            <wp:simplePos x="0" y="0"/>
            <wp:positionH relativeFrom="column">
              <wp:posOffset>-581660</wp:posOffset>
            </wp:positionH>
            <wp:positionV relativeFrom="paragraph">
              <wp:posOffset>-506730</wp:posOffset>
            </wp:positionV>
            <wp:extent cx="1365885" cy="6000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2AC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04048BC3" wp14:editId="3D72786E">
            <wp:simplePos x="0" y="0"/>
            <wp:positionH relativeFrom="column">
              <wp:posOffset>4440430</wp:posOffset>
            </wp:positionH>
            <wp:positionV relativeFrom="paragraph">
              <wp:posOffset>-506095</wp:posOffset>
            </wp:positionV>
            <wp:extent cx="1946910" cy="488950"/>
            <wp:effectExtent l="0" t="0" r="0" b="6350"/>
            <wp:wrapNone/>
            <wp:docPr id="2" name="Picture 2" descr="rb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bh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BAB" w:rsidRPr="006532AC">
        <w:rPr>
          <w:b/>
          <w:sz w:val="32"/>
          <w:szCs w:val="32"/>
        </w:rPr>
        <w:t xml:space="preserve">Commode Cleaning – audit 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687"/>
        <w:gridCol w:w="3543"/>
        <w:gridCol w:w="1914"/>
        <w:gridCol w:w="1914"/>
      </w:tblGrid>
      <w:tr w:rsidR="00BD79D9" w:rsidTr="00A35A26">
        <w:trPr>
          <w:trHeight w:val="482"/>
        </w:trPr>
        <w:tc>
          <w:tcPr>
            <w:tcW w:w="11058" w:type="dxa"/>
            <w:gridSpan w:val="4"/>
            <w:shd w:val="clear" w:color="auto" w:fill="D9D9D9" w:themeFill="background1" w:themeFillShade="D9"/>
          </w:tcPr>
          <w:p w:rsidR="00BD79D9" w:rsidRPr="0093195B" w:rsidRDefault="000154A1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</w:t>
            </w:r>
            <w:r w:rsidR="00BD79D9" w:rsidRPr="0093195B">
              <w:rPr>
                <w:b/>
                <w:sz w:val="24"/>
                <w:szCs w:val="24"/>
              </w:rPr>
              <w:t>dit tool - Commodes</w:t>
            </w:r>
          </w:p>
        </w:tc>
      </w:tr>
      <w:tr w:rsidR="00BD79D9" w:rsidTr="00A35A26">
        <w:tc>
          <w:tcPr>
            <w:tcW w:w="3687" w:type="dxa"/>
          </w:tcPr>
          <w:p w:rsidR="00BD79D9" w:rsidRPr="00617AAC" w:rsidRDefault="0093195B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 w:rsidRPr="00617AAC">
              <w:rPr>
                <w:b/>
                <w:sz w:val="24"/>
                <w:szCs w:val="24"/>
              </w:rPr>
              <w:t>Outcome criteria</w:t>
            </w:r>
            <w:r w:rsidR="00D11146" w:rsidRPr="00617AAC">
              <w:rPr>
                <w:b/>
                <w:sz w:val="24"/>
                <w:szCs w:val="24"/>
              </w:rPr>
              <w:t>:</w:t>
            </w:r>
          </w:p>
          <w:p w:rsidR="00BD79D9" w:rsidRDefault="00BD79D9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BD79D9" w:rsidRDefault="00BD79D9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BD79D9" w:rsidRDefault="00BD79D9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BD79D9" w:rsidRDefault="00BD79D9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3195B" w:rsidRDefault="0093195B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 w:rsidRPr="00617AAC">
              <w:rPr>
                <w:b/>
                <w:sz w:val="24"/>
                <w:szCs w:val="24"/>
              </w:rPr>
              <w:t>Commode decontamination:</w:t>
            </w:r>
          </w:p>
          <w:p w:rsidR="007939A8" w:rsidRPr="00617AAC" w:rsidRDefault="007939A8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3195B" w:rsidRDefault="0093195B" w:rsidP="009319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195B">
              <w:rPr>
                <w:rFonts w:cstheme="minorHAnsi"/>
                <w:bCs/>
                <w:color w:val="000000"/>
              </w:rPr>
              <w:t>All parts of the commode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93195B">
              <w:rPr>
                <w:rFonts w:cstheme="minorHAnsi"/>
                <w:bCs/>
                <w:color w:val="000000"/>
              </w:rPr>
              <w:t>are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93195B">
              <w:rPr>
                <w:rFonts w:cstheme="minorHAnsi"/>
                <w:bCs/>
                <w:color w:val="000000"/>
              </w:rPr>
              <w:t>visibly clean including the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93195B">
              <w:rPr>
                <w:rFonts w:cstheme="minorHAnsi"/>
                <w:bCs/>
                <w:color w:val="000000"/>
              </w:rPr>
              <w:t>underneath with no blood,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93195B">
              <w:rPr>
                <w:rFonts w:cstheme="minorHAnsi"/>
                <w:bCs/>
                <w:color w:val="000000"/>
              </w:rPr>
              <w:t>body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93195B">
              <w:rPr>
                <w:rFonts w:cstheme="minorHAnsi"/>
                <w:bCs/>
                <w:color w:val="000000"/>
              </w:rPr>
              <w:t>fluids substances, dust,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93195B">
              <w:rPr>
                <w:rFonts w:cstheme="minorHAnsi"/>
                <w:bCs/>
                <w:color w:val="000000"/>
              </w:rPr>
              <w:t>dirt, debris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93195B">
              <w:rPr>
                <w:rFonts w:cstheme="minorHAnsi"/>
                <w:bCs/>
                <w:color w:val="000000"/>
              </w:rPr>
              <w:t>or spillages.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D79D9" w:rsidRPr="00617AAC" w:rsidRDefault="0093195B" w:rsidP="0093195B">
            <w:pPr>
              <w:tabs>
                <w:tab w:val="left" w:pos="8047"/>
              </w:tabs>
              <w:rPr>
                <w:rFonts w:ascii="Calibri,Bold" w:hAnsi="Calibri,Bold" w:cs="Calibri,Bold"/>
                <w:b/>
                <w:bCs/>
              </w:rPr>
            </w:pPr>
            <w:r w:rsidRPr="00617AAC">
              <w:rPr>
                <w:rFonts w:cstheme="minorHAnsi"/>
                <w:b/>
                <w:bCs/>
                <w:sz w:val="24"/>
                <w:szCs w:val="24"/>
              </w:rPr>
              <w:t>Commode location</w:t>
            </w:r>
            <w:r w:rsidRPr="00617AAC">
              <w:rPr>
                <w:rFonts w:ascii="Calibri,Bold" w:hAnsi="Calibri,Bold" w:cs="Calibri,Bold"/>
                <w:b/>
                <w:bCs/>
              </w:rPr>
              <w:t xml:space="preserve">: </w:t>
            </w:r>
          </w:p>
          <w:p w:rsidR="0093195B" w:rsidRDefault="0093195B" w:rsidP="0093195B">
            <w:pPr>
              <w:tabs>
                <w:tab w:val="left" w:pos="8047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93195B">
              <w:rPr>
                <w:rFonts w:cstheme="minorHAnsi"/>
                <w:sz w:val="24"/>
                <w:szCs w:val="24"/>
              </w:rPr>
              <w:t>Sluice</w:t>
            </w:r>
          </w:p>
          <w:p w:rsidR="0093195B" w:rsidRDefault="0093195B" w:rsidP="0093195B">
            <w:pPr>
              <w:tabs>
                <w:tab w:val="left" w:pos="8047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="00FB0E17" w:rsidRPr="00FB0E17">
              <w:rPr>
                <w:rFonts w:cstheme="minorHAnsi"/>
                <w:sz w:val="24"/>
                <w:szCs w:val="24"/>
              </w:rPr>
              <w:t>Resident’s room</w:t>
            </w:r>
          </w:p>
          <w:p w:rsidR="0093195B" w:rsidRDefault="0093195B" w:rsidP="0093195B">
            <w:pPr>
              <w:tabs>
                <w:tab w:val="left" w:pos="80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□</w:t>
            </w:r>
            <w:r w:rsidR="00FB0E17">
              <w:rPr>
                <w:rFonts w:cstheme="minorHAnsi"/>
                <w:sz w:val="28"/>
                <w:szCs w:val="28"/>
              </w:rPr>
              <w:t xml:space="preserve"> </w:t>
            </w:r>
            <w:r w:rsidR="00FB0E17" w:rsidRPr="00FB0E17">
              <w:rPr>
                <w:rFonts w:cstheme="minorHAnsi"/>
                <w:sz w:val="24"/>
                <w:szCs w:val="24"/>
              </w:rPr>
              <w:t>Other</w:t>
            </w:r>
          </w:p>
          <w:p w:rsidR="00617AAC" w:rsidRPr="00617AAC" w:rsidRDefault="00617AAC" w:rsidP="0093195B">
            <w:pPr>
              <w:tabs>
                <w:tab w:val="left" w:pos="804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Comments: </w:t>
            </w:r>
          </w:p>
          <w:p w:rsidR="0093195B" w:rsidRDefault="0093195B" w:rsidP="0093195B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</w:tc>
      </w:tr>
      <w:tr w:rsidR="00C43E6A" w:rsidTr="0097200C">
        <w:trPr>
          <w:trHeight w:val="456"/>
        </w:trPr>
        <w:tc>
          <w:tcPr>
            <w:tcW w:w="3687" w:type="dxa"/>
            <w:vMerge w:val="restart"/>
          </w:tcPr>
          <w:p w:rsidR="00C43E6A" w:rsidRPr="00617AAC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 w:rsidRPr="00617AAC">
              <w:rPr>
                <w:b/>
                <w:sz w:val="24"/>
                <w:szCs w:val="24"/>
              </w:rPr>
              <w:t>Statement:</w:t>
            </w:r>
          </w:p>
          <w:p w:rsidR="00C43E6A" w:rsidRPr="00FB0E17" w:rsidRDefault="00C43E6A" w:rsidP="00BD79D9">
            <w:pPr>
              <w:tabs>
                <w:tab w:val="left" w:pos="8047"/>
              </w:tabs>
              <w:rPr>
                <w:sz w:val="24"/>
                <w:szCs w:val="24"/>
              </w:rPr>
            </w:pPr>
          </w:p>
          <w:p w:rsidR="00C43E6A" w:rsidRPr="00FB0E17" w:rsidRDefault="007939A8" w:rsidP="00FB0E1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“</w:t>
            </w:r>
            <w:r w:rsidR="00C43E6A" w:rsidRPr="00FB0E17">
              <w:rPr>
                <w:rFonts w:cstheme="minorHAnsi"/>
                <w:bCs/>
                <w:color w:val="000000"/>
              </w:rPr>
              <w:t>All commodes are effectively and appropriately decontaminated after every use</w:t>
            </w:r>
            <w:r>
              <w:rPr>
                <w:rFonts w:cstheme="minorHAnsi"/>
                <w:bCs/>
                <w:color w:val="000000"/>
              </w:rPr>
              <w:t>”</w:t>
            </w:r>
          </w:p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  <w:p w:rsidR="00C43E6A" w:rsidRPr="00617AAC" w:rsidRDefault="00C43E6A" w:rsidP="00BD79D9">
            <w:pPr>
              <w:tabs>
                <w:tab w:val="left" w:pos="8047"/>
              </w:tabs>
            </w:pPr>
          </w:p>
        </w:tc>
        <w:tc>
          <w:tcPr>
            <w:tcW w:w="3543" w:type="dxa"/>
            <w:vMerge w:val="restart"/>
          </w:tcPr>
          <w:p w:rsidR="00C43E6A" w:rsidRPr="00617AAC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 w:rsidRPr="00617AAC">
              <w:rPr>
                <w:b/>
                <w:sz w:val="24"/>
                <w:szCs w:val="24"/>
              </w:rPr>
              <w:t>1) The following areas are visibly clean (check the commode):</w:t>
            </w:r>
          </w:p>
          <w:p w:rsidR="00C43E6A" w:rsidRDefault="00C43E6A" w:rsidP="00BD79D9">
            <w:pPr>
              <w:tabs>
                <w:tab w:val="left" w:pos="8047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Back rest</w:t>
            </w:r>
          </w:p>
          <w:p w:rsidR="00C43E6A" w:rsidRPr="00FB0E17" w:rsidRDefault="00C43E6A" w:rsidP="00BD79D9">
            <w:pPr>
              <w:tabs>
                <w:tab w:val="left" w:pos="80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Arm rests</w:t>
            </w:r>
          </w:p>
          <w:p w:rsidR="00C43E6A" w:rsidRPr="00FB0E17" w:rsidRDefault="00C43E6A" w:rsidP="00BD79D9">
            <w:pPr>
              <w:tabs>
                <w:tab w:val="left" w:pos="80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Top of seat</w:t>
            </w:r>
          </w:p>
          <w:p w:rsidR="00C43E6A" w:rsidRPr="000154A1" w:rsidRDefault="00C43E6A" w:rsidP="00BD79D9">
            <w:pPr>
              <w:tabs>
                <w:tab w:val="left" w:pos="80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Underneath of seat</w:t>
            </w:r>
          </w:p>
          <w:p w:rsidR="00C43E6A" w:rsidRPr="000154A1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Frame</w:t>
            </w:r>
          </w:p>
          <w:p w:rsidR="00C43E6A" w:rsidRPr="000154A1" w:rsidRDefault="00C43E6A" w:rsidP="000154A1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Foot rest</w:t>
            </w:r>
          </w:p>
          <w:p w:rsidR="00C43E6A" w:rsidRDefault="00C43E6A" w:rsidP="000154A1">
            <w:pPr>
              <w:tabs>
                <w:tab w:val="left" w:pos="8047"/>
              </w:tabs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Wheels</w:t>
            </w:r>
          </w:p>
          <w:p w:rsidR="00C43E6A" w:rsidRDefault="00C43E6A" w:rsidP="000154A1">
            <w:pPr>
              <w:tabs>
                <w:tab w:val="left" w:pos="8047"/>
              </w:tabs>
              <w:rPr>
                <w:rFonts w:cstheme="minorHAnsi"/>
              </w:rPr>
            </w:pPr>
          </w:p>
          <w:p w:rsidR="00C43E6A" w:rsidRPr="00617AAC" w:rsidRDefault="00C43E6A" w:rsidP="000154A1">
            <w:pPr>
              <w:tabs>
                <w:tab w:val="left" w:pos="8047"/>
              </w:tabs>
              <w:rPr>
                <w:sz w:val="20"/>
                <w:szCs w:val="20"/>
              </w:rPr>
            </w:pPr>
            <w:r w:rsidRPr="00617AAC">
              <w:rPr>
                <w:sz w:val="20"/>
                <w:szCs w:val="20"/>
              </w:rPr>
              <w:t>*All areas must be clean to indicate infection control compliance</w:t>
            </w:r>
          </w:p>
        </w:tc>
        <w:tc>
          <w:tcPr>
            <w:tcW w:w="3828" w:type="dxa"/>
            <w:gridSpan w:val="2"/>
            <w:shd w:val="clear" w:color="auto" w:fill="F2F2F2" w:themeFill="background1" w:themeFillShade="F2"/>
          </w:tcPr>
          <w:p w:rsidR="00C43E6A" w:rsidRPr="00A35A26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 w:rsidRPr="00A35A26">
              <w:rPr>
                <w:b/>
                <w:sz w:val="24"/>
                <w:szCs w:val="24"/>
              </w:rPr>
              <w:t>Compliant (please tick):</w:t>
            </w:r>
          </w:p>
        </w:tc>
      </w:tr>
      <w:tr w:rsidR="00C43E6A" w:rsidTr="00563CDF">
        <w:trPr>
          <w:trHeight w:val="522"/>
        </w:trPr>
        <w:tc>
          <w:tcPr>
            <w:tcW w:w="3687" w:type="dxa"/>
            <w:vMerge/>
          </w:tcPr>
          <w:p w:rsidR="00C43E6A" w:rsidRPr="00617AAC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43E6A" w:rsidRPr="00617AAC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14" w:type="dxa"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C43E6A" w:rsidTr="00A35A26">
        <w:trPr>
          <w:trHeight w:val="1406"/>
        </w:trPr>
        <w:tc>
          <w:tcPr>
            <w:tcW w:w="3687" w:type="dxa"/>
            <w:vMerge/>
          </w:tcPr>
          <w:p w:rsidR="00C43E6A" w:rsidRPr="00617AAC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43E6A" w:rsidRPr="00617AAC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C43E6A" w:rsidRPr="00A35A26" w:rsidRDefault="00C43E6A" w:rsidP="00FA0247">
            <w:pPr>
              <w:tabs>
                <w:tab w:val="left" w:pos="8047"/>
              </w:tabs>
              <w:rPr>
                <w:sz w:val="24"/>
                <w:szCs w:val="24"/>
              </w:rPr>
            </w:pPr>
            <w:r w:rsidRPr="00A35A26">
              <w:rPr>
                <w:sz w:val="24"/>
                <w:szCs w:val="24"/>
              </w:rPr>
              <w:t xml:space="preserve">Comments; </w:t>
            </w:r>
            <w:r w:rsidR="00FA0247">
              <w:rPr>
                <w:sz w:val="24"/>
                <w:szCs w:val="24"/>
              </w:rPr>
              <w:t xml:space="preserve">discussed with </w:t>
            </w:r>
            <w:r w:rsidR="00563CDF">
              <w:rPr>
                <w:sz w:val="24"/>
                <w:szCs w:val="24"/>
              </w:rPr>
              <w:t xml:space="preserve">appropriate staff; </w:t>
            </w:r>
            <w:r w:rsidRPr="00A35A26">
              <w:rPr>
                <w:sz w:val="24"/>
                <w:szCs w:val="24"/>
              </w:rPr>
              <w:t>learning outcomes:</w:t>
            </w:r>
          </w:p>
        </w:tc>
      </w:tr>
      <w:tr w:rsidR="00C43E6A" w:rsidTr="0097200C">
        <w:trPr>
          <w:trHeight w:val="511"/>
        </w:trPr>
        <w:tc>
          <w:tcPr>
            <w:tcW w:w="3687" w:type="dxa"/>
            <w:vMerge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C43E6A" w:rsidRPr="00617AAC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 w:rsidRPr="00617AAC">
              <w:rPr>
                <w:b/>
                <w:sz w:val="24"/>
                <w:szCs w:val="24"/>
              </w:rPr>
              <w:t>2) The following areas are visibly intact and in good condition (check the commode):</w:t>
            </w:r>
          </w:p>
          <w:p w:rsidR="00C43E6A" w:rsidRDefault="00C43E6A" w:rsidP="00BD79D9">
            <w:pPr>
              <w:tabs>
                <w:tab w:val="left" w:pos="8047"/>
              </w:tabs>
              <w:rPr>
                <w:sz w:val="24"/>
                <w:szCs w:val="24"/>
              </w:rPr>
            </w:pPr>
          </w:p>
          <w:p w:rsidR="00C43E6A" w:rsidRDefault="00C43E6A" w:rsidP="000154A1">
            <w:pPr>
              <w:tabs>
                <w:tab w:val="left" w:pos="8047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Back rest</w:t>
            </w:r>
          </w:p>
          <w:p w:rsidR="00C43E6A" w:rsidRPr="00FB0E17" w:rsidRDefault="00C43E6A" w:rsidP="000154A1">
            <w:pPr>
              <w:tabs>
                <w:tab w:val="left" w:pos="80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Arm rests</w:t>
            </w:r>
          </w:p>
          <w:p w:rsidR="00C43E6A" w:rsidRPr="00D11146" w:rsidRDefault="00C43E6A" w:rsidP="000154A1">
            <w:pPr>
              <w:tabs>
                <w:tab w:val="left" w:pos="8047"/>
              </w:tabs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Top of seat</w:t>
            </w:r>
          </w:p>
          <w:p w:rsidR="00C43E6A" w:rsidRPr="000154A1" w:rsidRDefault="00C43E6A" w:rsidP="000154A1">
            <w:pPr>
              <w:tabs>
                <w:tab w:val="left" w:pos="804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Underneath of seat</w:t>
            </w:r>
          </w:p>
          <w:p w:rsidR="00C43E6A" w:rsidRPr="00D11146" w:rsidRDefault="00C43E6A" w:rsidP="000154A1">
            <w:pPr>
              <w:tabs>
                <w:tab w:val="left" w:pos="8047"/>
              </w:tabs>
              <w:rPr>
                <w:b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Frame</w:t>
            </w:r>
          </w:p>
          <w:p w:rsidR="00C43E6A" w:rsidRPr="000154A1" w:rsidRDefault="00C43E6A" w:rsidP="000154A1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Foot rest</w:t>
            </w:r>
          </w:p>
          <w:p w:rsidR="00C43E6A" w:rsidRDefault="00C43E6A" w:rsidP="00D11146">
            <w:pPr>
              <w:tabs>
                <w:tab w:val="left" w:pos="8047"/>
              </w:tabs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D11146">
              <w:rPr>
                <w:rFonts w:cstheme="minorHAnsi"/>
              </w:rPr>
              <w:t>Wheels</w:t>
            </w:r>
          </w:p>
          <w:p w:rsidR="00C43E6A" w:rsidRDefault="00C43E6A" w:rsidP="00D11146">
            <w:pPr>
              <w:tabs>
                <w:tab w:val="left" w:pos="8047"/>
              </w:tabs>
              <w:rPr>
                <w:rFonts w:cstheme="minorHAnsi"/>
              </w:rPr>
            </w:pPr>
          </w:p>
          <w:p w:rsidR="00C43E6A" w:rsidRPr="00617AAC" w:rsidRDefault="00C43E6A" w:rsidP="00617AAC">
            <w:pPr>
              <w:tabs>
                <w:tab w:val="left" w:pos="8047"/>
              </w:tabs>
              <w:rPr>
                <w:sz w:val="20"/>
                <w:szCs w:val="20"/>
              </w:rPr>
            </w:pPr>
            <w:r w:rsidRPr="00617AAC">
              <w:rPr>
                <w:sz w:val="20"/>
                <w:szCs w:val="20"/>
              </w:rPr>
              <w:t>*All areas must be intact and in good condition to indicate infection control compliance</w:t>
            </w:r>
          </w:p>
        </w:tc>
        <w:tc>
          <w:tcPr>
            <w:tcW w:w="3828" w:type="dxa"/>
            <w:gridSpan w:val="2"/>
            <w:shd w:val="clear" w:color="auto" w:fill="F2F2F2" w:themeFill="background1" w:themeFillShade="F2"/>
          </w:tcPr>
          <w:p w:rsidR="00C43E6A" w:rsidRPr="00A35A26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 w:rsidRPr="00A35A26">
              <w:rPr>
                <w:b/>
                <w:sz w:val="24"/>
                <w:szCs w:val="24"/>
              </w:rPr>
              <w:t>Compliant (please tick):</w:t>
            </w:r>
          </w:p>
        </w:tc>
      </w:tr>
      <w:tr w:rsidR="00C43E6A" w:rsidTr="0097200C">
        <w:trPr>
          <w:trHeight w:val="560"/>
        </w:trPr>
        <w:tc>
          <w:tcPr>
            <w:tcW w:w="3687" w:type="dxa"/>
            <w:vMerge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43E6A" w:rsidRPr="00617AAC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14" w:type="dxa"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C43E6A" w:rsidTr="00C43E6A">
        <w:trPr>
          <w:trHeight w:val="1716"/>
        </w:trPr>
        <w:tc>
          <w:tcPr>
            <w:tcW w:w="3687" w:type="dxa"/>
            <w:vMerge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43E6A" w:rsidRPr="00617AAC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C43E6A" w:rsidRPr="00A35A26" w:rsidRDefault="00C43E6A" w:rsidP="00FA0247">
            <w:pPr>
              <w:tabs>
                <w:tab w:val="left" w:pos="8047"/>
              </w:tabs>
              <w:rPr>
                <w:sz w:val="24"/>
                <w:szCs w:val="24"/>
              </w:rPr>
            </w:pPr>
            <w:r w:rsidRPr="00A35A26">
              <w:rPr>
                <w:sz w:val="24"/>
                <w:szCs w:val="24"/>
              </w:rPr>
              <w:t xml:space="preserve">Comments (e.g. item to be fixed or replaced); </w:t>
            </w:r>
            <w:r w:rsidR="00FA0247">
              <w:rPr>
                <w:sz w:val="24"/>
                <w:szCs w:val="24"/>
              </w:rPr>
              <w:t>discussed with</w:t>
            </w:r>
            <w:r w:rsidR="0097200C">
              <w:rPr>
                <w:sz w:val="24"/>
                <w:szCs w:val="24"/>
              </w:rPr>
              <w:t xml:space="preserve"> appropriate staff; </w:t>
            </w:r>
            <w:r w:rsidRPr="00A35A26">
              <w:rPr>
                <w:sz w:val="24"/>
                <w:szCs w:val="24"/>
              </w:rPr>
              <w:t>learning outcomes:</w:t>
            </w:r>
          </w:p>
        </w:tc>
      </w:tr>
      <w:tr w:rsidR="00C43E6A" w:rsidTr="0097200C">
        <w:trPr>
          <w:trHeight w:val="477"/>
        </w:trPr>
        <w:tc>
          <w:tcPr>
            <w:tcW w:w="3687" w:type="dxa"/>
            <w:vMerge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C43E6A" w:rsidRPr="00617AAC" w:rsidRDefault="00C43E6A" w:rsidP="00BA5C1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17AAC">
              <w:rPr>
                <w:b/>
                <w:sz w:val="24"/>
                <w:szCs w:val="24"/>
              </w:rPr>
              <w:t xml:space="preserve">3) </w:t>
            </w:r>
            <w:r w:rsidRPr="00617AA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 system has been used to identify that the commode is clean</w:t>
            </w:r>
          </w:p>
          <w:p w:rsidR="00C43E6A" w:rsidRDefault="00C43E6A" w:rsidP="00BA5C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C43E6A" w:rsidRDefault="00C43E6A" w:rsidP="00BA5C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system is in place:</w:t>
            </w:r>
          </w:p>
          <w:p w:rsidR="00C43E6A" w:rsidRPr="00BA5C13" w:rsidRDefault="00C43E6A" w:rsidP="00BA5C1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</w:rPr>
              <w:t>Green tape</w:t>
            </w:r>
          </w:p>
          <w:p w:rsidR="00C43E6A" w:rsidRPr="00BA5C13" w:rsidRDefault="00C43E6A" w:rsidP="00BA5C1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</w:rPr>
              <w:t>Seat up</w:t>
            </w:r>
          </w:p>
          <w:p w:rsidR="00C151F3" w:rsidRDefault="00C43E6A" w:rsidP="00617A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7C3846">
              <w:rPr>
                <w:rFonts w:cstheme="minorHAnsi"/>
              </w:rPr>
              <w:t>Other – please specify:</w:t>
            </w:r>
          </w:p>
          <w:p w:rsidR="00FA0247" w:rsidRDefault="00FA0247" w:rsidP="00617A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A0247" w:rsidRPr="00D11146" w:rsidRDefault="00FA0247" w:rsidP="00617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2F2F2" w:themeFill="background1" w:themeFillShade="F2"/>
          </w:tcPr>
          <w:p w:rsidR="00C43E6A" w:rsidRPr="00C43E6A" w:rsidRDefault="00C43E6A" w:rsidP="00BD79D9">
            <w:pPr>
              <w:tabs>
                <w:tab w:val="left" w:pos="804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Compliant (please tick):</w:t>
            </w:r>
          </w:p>
        </w:tc>
      </w:tr>
      <w:tr w:rsidR="00C43E6A" w:rsidTr="00563CDF">
        <w:trPr>
          <w:trHeight w:val="528"/>
        </w:trPr>
        <w:tc>
          <w:tcPr>
            <w:tcW w:w="3687" w:type="dxa"/>
            <w:vMerge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43E6A" w:rsidRPr="00617AAC" w:rsidRDefault="00C43E6A" w:rsidP="00BA5C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914" w:type="dxa"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C43E6A" w:rsidTr="00D83ABD">
        <w:trPr>
          <w:trHeight w:val="920"/>
        </w:trPr>
        <w:tc>
          <w:tcPr>
            <w:tcW w:w="3687" w:type="dxa"/>
            <w:vMerge/>
          </w:tcPr>
          <w:p w:rsidR="00C43E6A" w:rsidRDefault="00C43E6A" w:rsidP="00BD79D9">
            <w:pPr>
              <w:tabs>
                <w:tab w:val="left" w:pos="8047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43E6A" w:rsidRPr="00617AAC" w:rsidRDefault="00C43E6A" w:rsidP="00BA5C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C43E6A" w:rsidRPr="00C43E6A" w:rsidRDefault="00C43E6A" w:rsidP="00FA0247">
            <w:pPr>
              <w:tabs>
                <w:tab w:val="left" w:pos="80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Comments;</w:t>
            </w:r>
            <w:r w:rsidR="0097200C">
              <w:rPr>
                <w:sz w:val="24"/>
                <w:szCs w:val="24"/>
              </w:rPr>
              <w:t xml:space="preserve"> </w:t>
            </w:r>
            <w:r w:rsidR="00FA0247">
              <w:rPr>
                <w:sz w:val="24"/>
                <w:szCs w:val="24"/>
              </w:rPr>
              <w:t>discussed with</w:t>
            </w:r>
            <w:r w:rsidR="0097200C">
              <w:rPr>
                <w:sz w:val="24"/>
                <w:szCs w:val="24"/>
              </w:rPr>
              <w:t xml:space="preserve"> appropriate staff; </w:t>
            </w:r>
            <w:r>
              <w:rPr>
                <w:sz w:val="24"/>
                <w:szCs w:val="24"/>
              </w:rPr>
              <w:t>learning outcomes:</w:t>
            </w:r>
          </w:p>
        </w:tc>
      </w:tr>
    </w:tbl>
    <w:p w:rsidR="000154A1" w:rsidRPr="00BD79D9" w:rsidRDefault="00C43E6A" w:rsidP="00BD79D9">
      <w:pPr>
        <w:tabs>
          <w:tab w:val="left" w:pos="8047"/>
        </w:tabs>
        <w:rPr>
          <w:sz w:val="28"/>
          <w:szCs w:val="28"/>
        </w:rPr>
      </w:pPr>
      <w:r w:rsidRPr="006532AC">
        <w:rPr>
          <w:b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1D7EB" wp14:editId="5F555D5D">
                <wp:simplePos x="0" y="0"/>
                <wp:positionH relativeFrom="column">
                  <wp:posOffset>-492125</wp:posOffset>
                </wp:positionH>
                <wp:positionV relativeFrom="paragraph">
                  <wp:posOffset>-167715</wp:posOffset>
                </wp:positionV>
                <wp:extent cx="6906260" cy="140398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CDF" w:rsidRPr="007873AE" w:rsidRDefault="00563CDF" w:rsidP="000154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3AE">
                              <w:rPr>
                                <w:b/>
                                <w:sz w:val="24"/>
                                <w:szCs w:val="24"/>
                              </w:rPr>
                              <w:t>References:</w:t>
                            </w:r>
                          </w:p>
                          <w:p w:rsidR="00563CDF" w:rsidRDefault="00563CDF" w:rsidP="000154A1">
                            <w:r w:rsidRPr="000154A1">
                              <w:rPr>
                                <w:u w:val="single"/>
                              </w:rPr>
                              <w:t xml:space="preserve">NHS National Patient Safety Agency (2010): The National Specifications for Cleanliness: Guidance on setting and measuring performance outcomes in </w:t>
                            </w:r>
                            <w:r w:rsidRPr="000154A1">
                              <w:rPr>
                                <w:b/>
                                <w:u w:val="single"/>
                              </w:rPr>
                              <w:t>care homes</w:t>
                            </w:r>
                            <w:r>
                              <w:t>:</w:t>
                            </w:r>
                          </w:p>
                          <w:p w:rsidR="00563CDF" w:rsidRDefault="00563CDF" w:rsidP="000154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Commodes are a number 1 ‘key element’ in terms of cleaning/audit.  </w:t>
                            </w:r>
                          </w:p>
                          <w:p w:rsidR="00563CDF" w:rsidRDefault="00563CDF" w:rsidP="000154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Commodes are ‘high risk’ items of equipment which must be cleaned with regular frequency</w:t>
                            </w:r>
                          </w:p>
                          <w:p w:rsidR="00563CDF" w:rsidRDefault="00563CDF" w:rsidP="000154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Contact points of the commode - including underside must be visibly clean with no blood and body substances, dust, dirt, debris or spillages.  This is standard.</w:t>
                            </w:r>
                          </w:p>
                          <w:p w:rsidR="00563CDF" w:rsidRDefault="00563CDF" w:rsidP="000154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Contact points must be cleaned after each use with one full clean daily: Care assistants must clean commodes after each use; Cleaners must clean commodes 1 x daily</w:t>
                            </w:r>
                          </w:p>
                          <w:p w:rsidR="00563CDF" w:rsidRDefault="00563CDF" w:rsidP="000154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Colour coded items should be used for cleaning</w:t>
                            </w:r>
                          </w:p>
                          <w:p w:rsidR="00563CDF" w:rsidRDefault="00563CDF" w:rsidP="000154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Key elements such as commode cleaning form the basis of audit.  Routine audits should be carried out regularly (daily or decided locally) with clear allocation of responsibility; managerial audit should be carried out weekly</w:t>
                            </w:r>
                          </w:p>
                          <w:p w:rsidR="00563CDF" w:rsidRDefault="00563CDF" w:rsidP="000154A1">
                            <w:pPr>
                              <w:spacing w:after="0"/>
                            </w:pPr>
                          </w:p>
                          <w:p w:rsidR="00563CDF" w:rsidRDefault="00563CDF" w:rsidP="000154A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0154A1">
                              <w:rPr>
                                <w:u w:val="single"/>
                              </w:rPr>
                              <w:t xml:space="preserve">DOH (2013):  Prevention and Control of Infection in Care Homes – an information resource.  </w:t>
                            </w:r>
                          </w:p>
                          <w:p w:rsidR="00563CDF" w:rsidRPr="000154A1" w:rsidRDefault="00563CDF" w:rsidP="000154A1">
                            <w:pPr>
                              <w:spacing w:after="0"/>
                            </w:pPr>
                            <w:r w:rsidRPr="000154A1">
                              <w:t>Cleaning method for commodes:</w:t>
                            </w:r>
                          </w:p>
                          <w:p w:rsidR="00563CDF" w:rsidRPr="006909C5" w:rsidRDefault="00563CDF" w:rsidP="000154A1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360"/>
                            </w:pPr>
                            <w:r w:rsidRPr="00BD79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Clean with warm water and detergent and dry after each use. During outbreaks of infection commodes should be allocated to a single resident and should be decontaminated regularly with 1000ppm chlorine releasing agent. </w:t>
                            </w:r>
                          </w:p>
                          <w:p w:rsidR="00563CDF" w:rsidRDefault="00563CDF" w:rsidP="006909C5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63CDF" w:rsidRDefault="00563CDF" w:rsidP="006909C5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63CDF" w:rsidRDefault="00563CDF" w:rsidP="006909C5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Bucior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, H; Cochrane, J (2010</w:t>
                            </w:r>
                            <w:r w:rsidRPr="00E609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):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Lifting the lid: a clinical audit on commode cleaning. </w:t>
                            </w:r>
                          </w:p>
                          <w:p w:rsidR="00563CDF" w:rsidRDefault="00563CDF" w:rsidP="006909C5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Available at: </w:t>
                            </w:r>
                            <w:hyperlink r:id="rId10" w:history="1">
                              <w:r w:rsidRPr="00222EEE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https://core.ac.uk/download/files/162/4149098.pdf</w:t>
                              </w:r>
                            </w:hyperlink>
                          </w:p>
                          <w:p w:rsidR="00563CDF" w:rsidRDefault="00563CDF" w:rsidP="006909C5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63CDF" w:rsidRDefault="00563CDF" w:rsidP="006909C5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63CDF" w:rsidRDefault="00563CDF" w:rsidP="006909C5">
                            <w:pPr>
                              <w:pStyle w:val="Default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75pt;margin-top:-13.2pt;width:543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8kIgIAAB4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" stroked="f">
                <v:textbox style="mso-fit-shape-to-text:t">
                  <w:txbxContent>
                    <w:p w:rsidR="00563CDF" w:rsidRPr="007873AE" w:rsidRDefault="00563CDF" w:rsidP="000154A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873AE">
                        <w:rPr>
                          <w:b/>
                          <w:sz w:val="24"/>
                          <w:szCs w:val="24"/>
                        </w:rPr>
                        <w:t>References:</w:t>
                      </w:r>
                    </w:p>
                    <w:p w:rsidR="00563CDF" w:rsidRDefault="00563CDF" w:rsidP="000154A1">
                      <w:r w:rsidRPr="000154A1">
                        <w:rPr>
                          <w:u w:val="single"/>
                        </w:rPr>
                        <w:t xml:space="preserve">NHS National Patient Safety Agency (2010): The National Specifications for Cleanliness: Guidance on setting and measuring performance outcomes in </w:t>
                      </w:r>
                      <w:r w:rsidRPr="000154A1">
                        <w:rPr>
                          <w:b/>
                          <w:u w:val="single"/>
                        </w:rPr>
                        <w:t>care homes</w:t>
                      </w:r>
                      <w:r>
                        <w:t>:</w:t>
                      </w:r>
                    </w:p>
                    <w:p w:rsidR="00563CDF" w:rsidRDefault="00563CDF" w:rsidP="000154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Commodes are a number 1 ‘key element’ in terms of cleaning/audit.  </w:t>
                      </w:r>
                    </w:p>
                    <w:p w:rsidR="00563CDF" w:rsidRDefault="00563CDF" w:rsidP="000154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Commodes are ‘high risk’ items of equipment which must be cleaned with regular frequency</w:t>
                      </w:r>
                    </w:p>
                    <w:p w:rsidR="00563CDF" w:rsidRDefault="00563CDF" w:rsidP="000154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Contact points of the commode - including underside must be visibly clean with no blood and body substances, dust, dirt, debris or spillages.  This is standard.</w:t>
                      </w:r>
                    </w:p>
                    <w:p w:rsidR="00563CDF" w:rsidRDefault="00563CDF" w:rsidP="000154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Contact points must be cleaned after each use with one full clean daily: Care assistants must clean commodes after each use; Cleaners must clean commodes 1 x daily</w:t>
                      </w:r>
                    </w:p>
                    <w:p w:rsidR="00563CDF" w:rsidRDefault="00563CDF" w:rsidP="000154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Colour coded items should be used for cleaning</w:t>
                      </w:r>
                    </w:p>
                    <w:p w:rsidR="00563CDF" w:rsidRDefault="00563CDF" w:rsidP="000154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Key elements such as commode cleaning form the basis of audit.  Routine audits should be carried out regularly (daily or decided locally) with clear allocation of responsibility; managerial audit should be carried out weekly</w:t>
                      </w:r>
                    </w:p>
                    <w:p w:rsidR="00563CDF" w:rsidRDefault="00563CDF" w:rsidP="000154A1">
                      <w:pPr>
                        <w:spacing w:after="0"/>
                      </w:pPr>
                    </w:p>
                    <w:p w:rsidR="00563CDF" w:rsidRDefault="00563CDF" w:rsidP="000154A1">
                      <w:pPr>
                        <w:spacing w:after="0"/>
                        <w:rPr>
                          <w:u w:val="single"/>
                        </w:rPr>
                      </w:pPr>
                      <w:r w:rsidRPr="000154A1">
                        <w:rPr>
                          <w:u w:val="single"/>
                        </w:rPr>
                        <w:t xml:space="preserve">DOH (2013):  Prevention and Control of Infection in Care Homes – an information resource.  </w:t>
                      </w:r>
                    </w:p>
                    <w:p w:rsidR="00563CDF" w:rsidRPr="000154A1" w:rsidRDefault="00563CDF" w:rsidP="000154A1">
                      <w:pPr>
                        <w:spacing w:after="0"/>
                      </w:pPr>
                      <w:r w:rsidRPr="000154A1">
                        <w:t>Cleaning method for commodes:</w:t>
                      </w:r>
                    </w:p>
                    <w:p w:rsidR="00563CDF" w:rsidRPr="006909C5" w:rsidRDefault="00563CDF" w:rsidP="000154A1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ind w:left="360"/>
                      </w:pPr>
                      <w:r w:rsidRPr="00BD79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Clean with warm water and detergent and dry after each use. During outbreaks of infection commodes should be allocated to a single resident and should be decontaminated regularly with 1000ppm chlorine releasing agent. </w:t>
                      </w:r>
                    </w:p>
                    <w:p w:rsidR="00563CDF" w:rsidRDefault="00563CDF" w:rsidP="006909C5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63CDF" w:rsidRDefault="00563CDF" w:rsidP="006909C5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63CDF" w:rsidRDefault="00563CDF" w:rsidP="006909C5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Bucior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, H; Cochrane, J (2010</w:t>
                      </w:r>
                      <w:r w:rsidRPr="00E609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):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Lifting the lid: a clinical audit on commode cleaning. </w:t>
                      </w:r>
                    </w:p>
                    <w:p w:rsidR="00563CDF" w:rsidRDefault="00563CDF" w:rsidP="006909C5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Available at: </w:t>
                      </w:r>
                      <w:hyperlink r:id="rId11" w:history="1">
                        <w:r w:rsidRPr="00222EEE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https://core.ac.uk/download/files/162/4149098.pdf</w:t>
                        </w:r>
                      </w:hyperlink>
                    </w:p>
                    <w:p w:rsidR="00563CDF" w:rsidRDefault="00563CDF" w:rsidP="006909C5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63CDF" w:rsidRDefault="00563CDF" w:rsidP="006909C5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63CDF" w:rsidRDefault="00563CDF" w:rsidP="006909C5">
                      <w:pPr>
                        <w:pStyle w:val="Default"/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0154A1" w:rsidRPr="00BD79D9" w:rsidSect="00C43E6A">
      <w:footerReference w:type="default" r:id="rId12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26" w:rsidRDefault="00511026" w:rsidP="00511026">
      <w:pPr>
        <w:spacing w:after="0" w:line="240" w:lineRule="auto"/>
      </w:pPr>
      <w:r>
        <w:separator/>
      </w:r>
    </w:p>
  </w:endnote>
  <w:endnote w:type="continuationSeparator" w:id="0">
    <w:p w:rsidR="00511026" w:rsidRDefault="00511026" w:rsidP="0051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769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026" w:rsidRDefault="005110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9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026" w:rsidRDefault="00511026" w:rsidP="00511026">
    <w:pPr>
      <w:pStyle w:val="Footer"/>
      <w:tabs>
        <w:tab w:val="clear" w:pos="4513"/>
        <w:tab w:val="clear" w:pos="9026"/>
        <w:tab w:val="left" w:pos="791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26" w:rsidRDefault="00511026" w:rsidP="00511026">
      <w:pPr>
        <w:spacing w:after="0" w:line="240" w:lineRule="auto"/>
      </w:pPr>
      <w:r>
        <w:separator/>
      </w:r>
    </w:p>
  </w:footnote>
  <w:footnote w:type="continuationSeparator" w:id="0">
    <w:p w:rsidR="00511026" w:rsidRDefault="00511026" w:rsidP="0051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132A"/>
    <w:multiLevelType w:val="hybridMultilevel"/>
    <w:tmpl w:val="B900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30E0F"/>
    <w:multiLevelType w:val="hybridMultilevel"/>
    <w:tmpl w:val="FB2A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C10CA"/>
    <w:multiLevelType w:val="hybridMultilevel"/>
    <w:tmpl w:val="E91A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F"/>
    <w:rsid w:val="000154A1"/>
    <w:rsid w:val="0013767E"/>
    <w:rsid w:val="00211293"/>
    <w:rsid w:val="002D12C8"/>
    <w:rsid w:val="003A6C60"/>
    <w:rsid w:val="003E3CF8"/>
    <w:rsid w:val="00496BAB"/>
    <w:rsid w:val="00511026"/>
    <w:rsid w:val="00563CDF"/>
    <w:rsid w:val="00617AAC"/>
    <w:rsid w:val="0064737E"/>
    <w:rsid w:val="006532AC"/>
    <w:rsid w:val="006909C5"/>
    <w:rsid w:val="007873AE"/>
    <w:rsid w:val="007939A8"/>
    <w:rsid w:val="007C3846"/>
    <w:rsid w:val="0093195B"/>
    <w:rsid w:val="009355B1"/>
    <w:rsid w:val="00956B3B"/>
    <w:rsid w:val="0097200C"/>
    <w:rsid w:val="00A35A26"/>
    <w:rsid w:val="00AC3826"/>
    <w:rsid w:val="00BA5C13"/>
    <w:rsid w:val="00BD79D9"/>
    <w:rsid w:val="00C151F3"/>
    <w:rsid w:val="00C43E6A"/>
    <w:rsid w:val="00D11146"/>
    <w:rsid w:val="00D4774F"/>
    <w:rsid w:val="00D83ABD"/>
    <w:rsid w:val="00DF3FFD"/>
    <w:rsid w:val="00E26A94"/>
    <w:rsid w:val="00E609FA"/>
    <w:rsid w:val="00F1145D"/>
    <w:rsid w:val="00FA0247"/>
    <w:rsid w:val="00FB0E17"/>
    <w:rsid w:val="00FC10A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BAB"/>
    <w:pPr>
      <w:ind w:left="720"/>
      <w:contextualSpacing/>
    </w:pPr>
  </w:style>
  <w:style w:type="paragraph" w:customStyle="1" w:styleId="Default">
    <w:name w:val="Default"/>
    <w:rsid w:val="00BD7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09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026"/>
  </w:style>
  <w:style w:type="paragraph" w:styleId="Footer">
    <w:name w:val="footer"/>
    <w:basedOn w:val="Normal"/>
    <w:link w:val="FooterChar"/>
    <w:uiPriority w:val="99"/>
    <w:unhideWhenUsed/>
    <w:rsid w:val="00511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BAB"/>
    <w:pPr>
      <w:ind w:left="720"/>
      <w:contextualSpacing/>
    </w:pPr>
  </w:style>
  <w:style w:type="paragraph" w:customStyle="1" w:styleId="Default">
    <w:name w:val="Default"/>
    <w:rsid w:val="00BD7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09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026"/>
  </w:style>
  <w:style w:type="paragraph" w:styleId="Footer">
    <w:name w:val="footer"/>
    <w:basedOn w:val="Normal"/>
    <w:link w:val="FooterChar"/>
    <w:uiPriority w:val="99"/>
    <w:unhideWhenUsed/>
    <w:rsid w:val="00511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re.ac.uk/download/files/162/414909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re.ac.uk/download/files/162/414909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1D21F9F1</Template>
  <TotalTime>106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Hospitals NHS Trust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Anobile Anna</dc:creator>
  <cp:keywords/>
  <dc:description/>
  <cp:lastModifiedBy>Anobile Anna</cp:lastModifiedBy>
  <cp:revision>25</cp:revision>
  <dcterms:created xsi:type="dcterms:W3CDTF">2016-07-13T09:19:00Z</dcterms:created>
  <dcterms:modified xsi:type="dcterms:W3CDTF">2016-07-13T11:21:00Z</dcterms:modified>
</cp:coreProperties>
</file>